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3E5DD7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536EC8">
        <w:rPr>
          <w:b/>
          <w:noProof/>
          <w:sz w:val="24"/>
        </w:rPr>
        <w:t>194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0C5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D0DF8" w:rsidR="001E41F3" w:rsidRPr="00410371" w:rsidRDefault="000C5A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6EC8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0C5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0C5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2A406" w:rsidR="001E41F3" w:rsidRDefault="000C5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Nimsas_ImsSessionManagement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C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C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70E54" w:rsidR="001E41F3" w:rsidRDefault="000C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0C5A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C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E473" w14:textId="6A8F9E23" w:rsidR="00E025E7" w:rsidRDefault="00A36322" w:rsidP="00A36322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In the procedure of adding ADC to an existing IMS session, </w:t>
            </w:r>
            <w:r w:rsidRPr="00A36322">
              <w:t>the IMS AS-2 notifies the NEF on the progress of the session update with the Nimsas_ImsSessionManagement_Notify request.</w:t>
            </w:r>
            <w:r>
              <w:rPr>
                <w:rFonts w:hint="eastAsia"/>
                <w:lang w:eastAsia="zh-CN"/>
              </w:rPr>
              <w:t xml:space="preserve"> </w:t>
            </w:r>
            <w:r w:rsidR="00E4066E">
              <w:t>The MF-2 side MDC2 media information is included in the request.</w:t>
            </w:r>
          </w:p>
          <w:p w14:paraId="394E29FA" w14:textId="77777777" w:rsidR="00A36322" w:rsidRDefault="00A36322" w:rsidP="00A36322">
            <w:pPr>
              <w:pStyle w:val="CRCoverPage"/>
              <w:spacing w:after="0"/>
              <w:rPr>
                <w:lang w:eastAsia="zh-CN"/>
              </w:rPr>
            </w:pPr>
          </w:p>
          <w:p w14:paraId="3C63B7EA" w14:textId="0E4694BD" w:rsidR="00A36322" w:rsidRDefault="00A36322" w:rsidP="00A363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Thus, </w:t>
            </w:r>
            <w:r w:rsidR="00063667">
              <w:rPr>
                <w:rFonts w:hint="eastAsia"/>
                <w:lang w:eastAsia="zh-CN"/>
              </w:rPr>
              <w:t>it is suitable to use array(</w:t>
            </w:r>
            <w:r w:rsidR="00063667">
              <w:t>MediaInfo</w:t>
            </w:r>
            <w:r w:rsidR="00063667">
              <w:rPr>
                <w:rFonts w:hint="eastAsia"/>
                <w:lang w:eastAsia="zh-CN"/>
              </w:rPr>
              <w:t xml:space="preserve">External) as data type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9168F6">
              <w:t>mediaInfoSet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Ims</w:t>
            </w:r>
            <w:r w:rsidRPr="001772C3">
              <w:t>SessionEventNotification</w:t>
            </w:r>
            <w:r w:rsidR="00063667">
              <w:rPr>
                <w:rFonts w:hint="eastAsia"/>
                <w:lang w:eastAsia="zh-CN"/>
              </w:rPr>
              <w:t>, which can</w:t>
            </w:r>
            <w:r>
              <w:rPr>
                <w:rFonts w:hint="eastAsia"/>
                <w:lang w:eastAsia="zh-CN"/>
              </w:rPr>
              <w:t xml:space="preserve"> contain </w:t>
            </w:r>
            <w:r>
              <w:t>MDC2 media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743019AA" w14:textId="77777777" w:rsidR="00E4066E" w:rsidRPr="00A36322" w:rsidRDefault="00E4066E" w:rsidP="00A363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D71BC2C" w:rsidR="00E025E7" w:rsidRPr="00E025E7" w:rsidRDefault="00E025E7" w:rsidP="00A363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correct </w:t>
            </w:r>
            <w:r w:rsidR="00E4066E">
              <w:rPr>
                <w:rFonts w:hint="eastAsia"/>
                <w:lang w:eastAsia="zh-CN"/>
              </w:rPr>
              <w:t xml:space="preserve">the data type of </w:t>
            </w:r>
            <w:r w:rsidR="00E4066E" w:rsidRPr="009168F6">
              <w:t>mediaInfoSet</w:t>
            </w:r>
            <w:r w:rsidR="00E4066E">
              <w:rPr>
                <w:rFonts w:hint="eastAsia"/>
                <w:lang w:eastAsia="zh-CN"/>
              </w:rPr>
              <w:t xml:space="preserve"> in </w:t>
            </w:r>
            <w:r w:rsidR="00E4066E">
              <w:t>Ims</w:t>
            </w:r>
            <w:r w:rsidR="00E4066E" w:rsidRPr="001772C3">
              <w:t>SessionEventNotification</w:t>
            </w:r>
            <w:r w:rsidR="00E4066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CC016" w:rsidR="00E4066E" w:rsidRDefault="00E4066E" w:rsidP="00F711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data type of </w:t>
            </w:r>
            <w:r w:rsidRPr="009168F6">
              <w:t>mediaInfoSet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Ims</w:t>
            </w:r>
            <w:r w:rsidRPr="001772C3">
              <w:t>SessionEventNotification</w:t>
            </w:r>
            <w:r w:rsidR="00E025E7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90A8E" w:rsidR="001E41F3" w:rsidRDefault="00063667" w:rsidP="00063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Inadequate information in </w:t>
            </w:r>
            <w:r w:rsidRPr="00A36322">
              <w:t>Nimsas_ImsSessionManagement_Notify</w:t>
            </w:r>
            <w:r>
              <w:rPr>
                <w:rFonts w:hint="eastAsia"/>
                <w:lang w:eastAsia="zh-CN"/>
              </w:rPr>
              <w:t xml:space="preserve">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918E0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6FDE2" w:rsidR="00E4066E" w:rsidRPr="00F711EA" w:rsidRDefault="0096412B" w:rsidP="00F711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F711EA">
              <w:rPr>
                <w:rFonts w:hint="eastAsia"/>
                <w:noProof/>
                <w:lang w:eastAsia="zh-CN"/>
              </w:rPr>
              <w:t>does not impact any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F711E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21BE" w14:textId="0A790157" w:rsidR="004B7D1D" w:rsidRPr="00E4066E" w:rsidRDefault="00171861" w:rsidP="00E4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9FC379" w14:textId="77777777" w:rsidR="004B7D1D" w:rsidRDefault="004B7D1D" w:rsidP="004B7D1D">
      <w:pPr>
        <w:pStyle w:val="5"/>
      </w:pPr>
      <w:r>
        <w:t>6.3.6.2.</w:t>
      </w:r>
      <w:r>
        <w:rPr>
          <w:rFonts w:eastAsiaTheme="minorEastAsia" w:hint="eastAsia"/>
          <w:lang w:eastAsia="zh-CN"/>
        </w:rPr>
        <w:t>6</w:t>
      </w:r>
      <w:r>
        <w:tab/>
        <w:t>Type: Ims</w:t>
      </w:r>
      <w:r w:rsidRPr="001772C3">
        <w:t>SessionEventNotification</w:t>
      </w:r>
    </w:p>
    <w:p w14:paraId="1E1AC037" w14:textId="77777777" w:rsidR="004B7D1D" w:rsidRDefault="004B7D1D" w:rsidP="004B7D1D">
      <w:pPr>
        <w:pStyle w:val="TH"/>
      </w:pPr>
      <w:r>
        <w:t>Table 6.3.6.2.</w:t>
      </w:r>
      <w:r>
        <w:rPr>
          <w:rFonts w:eastAsiaTheme="minorEastAsia" w:hint="eastAsia"/>
          <w:lang w:eastAsia="zh-CN"/>
        </w:rPr>
        <w:t>6</w:t>
      </w:r>
      <w:r>
        <w:t>-1: Definition of type Ims</w:t>
      </w:r>
      <w:r w:rsidRPr="001772C3">
        <w:t>SessionEventNotification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B7D1D" w14:paraId="7E0FF41C" w14:textId="77777777" w:rsidTr="00027D38">
        <w:trPr>
          <w:jc w:val="center"/>
        </w:trPr>
        <w:tc>
          <w:tcPr>
            <w:tcW w:w="1701" w:type="dxa"/>
            <w:shd w:val="clear" w:color="auto" w:fill="C0C0C0"/>
          </w:tcPr>
          <w:p w14:paraId="034CCDDC" w14:textId="77777777" w:rsidR="004B7D1D" w:rsidRDefault="004B7D1D" w:rsidP="00027D3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482162A" w14:textId="77777777" w:rsidR="004B7D1D" w:rsidRDefault="004B7D1D" w:rsidP="00027D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D99074C" w14:textId="77777777" w:rsidR="004B7D1D" w:rsidRDefault="004B7D1D" w:rsidP="00027D3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2B9EEBC" w14:textId="77777777" w:rsidR="004B7D1D" w:rsidRDefault="004B7D1D" w:rsidP="00027D38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2089383" w14:textId="77777777" w:rsidR="004B7D1D" w:rsidRDefault="004B7D1D" w:rsidP="00027D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B7D1D" w14:paraId="305DA219" w14:textId="77777777" w:rsidTr="00027D38">
        <w:trPr>
          <w:jc w:val="center"/>
        </w:trPr>
        <w:tc>
          <w:tcPr>
            <w:tcW w:w="1701" w:type="dxa"/>
          </w:tcPr>
          <w:p w14:paraId="4514C91D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essionId</w:t>
            </w:r>
          </w:p>
        </w:tc>
        <w:tc>
          <w:tcPr>
            <w:tcW w:w="1444" w:type="dxa"/>
          </w:tcPr>
          <w:p w14:paraId="49742996" w14:textId="77777777" w:rsidR="004B7D1D" w:rsidRDefault="004B7D1D" w:rsidP="00027D38">
            <w:pPr>
              <w:pStyle w:val="TAL"/>
            </w:pPr>
            <w:r>
              <w:t>SessionId</w:t>
            </w:r>
          </w:p>
        </w:tc>
        <w:tc>
          <w:tcPr>
            <w:tcW w:w="425" w:type="dxa"/>
          </w:tcPr>
          <w:p w14:paraId="086C4759" w14:textId="77777777" w:rsidR="004B7D1D" w:rsidRDefault="004B7D1D" w:rsidP="00027D3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CF9CB5E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5FBAB2A" w14:textId="77777777" w:rsidR="004B7D1D" w:rsidRDefault="004B7D1D" w:rsidP="00027D38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32E2582E" w14:textId="77777777" w:rsidR="004B7D1D" w:rsidRDefault="004B7D1D" w:rsidP="00027D38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4B7D1D" w14:paraId="7B6C81D8" w14:textId="77777777" w:rsidTr="00027D38">
        <w:trPr>
          <w:jc w:val="center"/>
        </w:trPr>
        <w:tc>
          <w:tcPr>
            <w:tcW w:w="1701" w:type="dxa"/>
          </w:tcPr>
          <w:p w14:paraId="13205434" w14:textId="77777777" w:rsidR="004B7D1D" w:rsidRDefault="004B7D1D" w:rsidP="00027D38">
            <w:pPr>
              <w:pStyle w:val="TAL"/>
            </w:pPr>
            <w:r>
              <w:t>eventType</w:t>
            </w:r>
          </w:p>
        </w:tc>
        <w:tc>
          <w:tcPr>
            <w:tcW w:w="1444" w:type="dxa"/>
          </w:tcPr>
          <w:p w14:paraId="5A4B0E6E" w14:textId="77777777" w:rsidR="004B7D1D" w:rsidRDefault="004B7D1D" w:rsidP="00027D38">
            <w:pPr>
              <w:pStyle w:val="TAL"/>
            </w:pPr>
            <w:r>
              <w:t>ImsSessionEventType</w:t>
            </w:r>
          </w:p>
        </w:tc>
        <w:tc>
          <w:tcPr>
            <w:tcW w:w="425" w:type="dxa"/>
          </w:tcPr>
          <w:p w14:paraId="0C756D01" w14:textId="77777777" w:rsidR="004B7D1D" w:rsidRDefault="004B7D1D" w:rsidP="00027D3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FE36714" w14:textId="77777777" w:rsidR="004B7D1D" w:rsidRDefault="004B7D1D" w:rsidP="00027D3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1F62815" w14:textId="77777777" w:rsidR="004B7D1D" w:rsidRDefault="004B7D1D" w:rsidP="00027D3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his IE indicates the type of IMS session event.</w:t>
            </w:r>
          </w:p>
        </w:tc>
      </w:tr>
      <w:tr w:rsidR="004B7D1D" w14:paraId="3CEF22AE" w14:textId="77777777" w:rsidTr="00027D38">
        <w:trPr>
          <w:jc w:val="center"/>
        </w:trPr>
        <w:tc>
          <w:tcPr>
            <w:tcW w:w="1701" w:type="dxa"/>
          </w:tcPr>
          <w:p w14:paraId="0CBE41F8" w14:textId="77777777" w:rsidR="004B7D1D" w:rsidRDefault="004B7D1D" w:rsidP="00027D38">
            <w:pPr>
              <w:pStyle w:val="TAL"/>
            </w:pPr>
            <w:r>
              <w:t>notifCorrelationId</w:t>
            </w:r>
          </w:p>
        </w:tc>
        <w:tc>
          <w:tcPr>
            <w:tcW w:w="1444" w:type="dxa"/>
          </w:tcPr>
          <w:p w14:paraId="79F57C5D" w14:textId="77777777" w:rsidR="004B7D1D" w:rsidRDefault="004B7D1D" w:rsidP="00027D3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9B1019B" w14:textId="77777777" w:rsidR="004B7D1D" w:rsidRDefault="004B7D1D" w:rsidP="00027D3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6978108" w14:textId="77777777" w:rsidR="004B7D1D" w:rsidRDefault="004B7D1D" w:rsidP="00027D38">
            <w:pPr>
              <w:pStyle w:val="TAL"/>
            </w:pPr>
            <w:r>
              <w:t>1</w:t>
            </w:r>
          </w:p>
        </w:tc>
        <w:tc>
          <w:tcPr>
            <w:tcW w:w="4786" w:type="dxa"/>
          </w:tcPr>
          <w:p w14:paraId="2D3DF510" w14:textId="77777777" w:rsidR="004B7D1D" w:rsidRDefault="004B7D1D" w:rsidP="00027D38">
            <w:pPr>
              <w:pStyle w:val="TAL"/>
            </w:pPr>
            <w:r>
              <w:t>This IE indicates the correlation ID used to associate the IMS session event notification to be reported.</w:t>
            </w:r>
          </w:p>
        </w:tc>
      </w:tr>
      <w:tr w:rsidR="004B7D1D" w14:paraId="61814311" w14:textId="77777777" w:rsidTr="00027D38">
        <w:trPr>
          <w:jc w:val="center"/>
        </w:trPr>
        <w:tc>
          <w:tcPr>
            <w:tcW w:w="1701" w:type="dxa"/>
          </w:tcPr>
          <w:p w14:paraId="3D124C12" w14:textId="77777777" w:rsidR="004B7D1D" w:rsidRDefault="004B7D1D" w:rsidP="00027D38">
            <w:pPr>
              <w:pStyle w:val="TAL"/>
            </w:pPr>
            <w:r w:rsidRPr="009168F6">
              <w:t>mediaInfoSet</w:t>
            </w:r>
          </w:p>
        </w:tc>
        <w:tc>
          <w:tcPr>
            <w:tcW w:w="1444" w:type="dxa"/>
          </w:tcPr>
          <w:p w14:paraId="01FD26BC" w14:textId="77777777" w:rsidR="004B7D1D" w:rsidRDefault="004B7D1D" w:rsidP="00027D38">
            <w:pPr>
              <w:pStyle w:val="TAL"/>
            </w:pPr>
            <w:r>
              <w:t>array</w:t>
            </w:r>
            <w:r w:rsidRPr="00B910B8">
              <w:t>(MediaInfo</w:t>
            </w:r>
            <w:ins w:id="1" w:author="nifei (A)" w:date="2025-04-18T18:05:00Z">
              <w:r>
                <w:rPr>
                  <w:rFonts w:hint="eastAsia"/>
                  <w:lang w:eastAsia="zh-CN"/>
                </w:rPr>
                <w:t>External</w:t>
              </w:r>
            </w:ins>
            <w:r w:rsidRPr="00B910B8">
              <w:t>)</w:t>
            </w:r>
          </w:p>
        </w:tc>
        <w:tc>
          <w:tcPr>
            <w:tcW w:w="425" w:type="dxa"/>
          </w:tcPr>
          <w:p w14:paraId="67C3A5C1" w14:textId="77777777" w:rsidR="004B7D1D" w:rsidRDefault="004B7D1D" w:rsidP="00027D3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7BAC471" w14:textId="77777777" w:rsidR="004B7D1D" w:rsidRDefault="004B7D1D" w:rsidP="00027D38">
            <w:pPr>
              <w:pStyle w:val="TAL"/>
            </w:pPr>
            <w:r>
              <w:t>0..N</w:t>
            </w:r>
          </w:p>
        </w:tc>
        <w:tc>
          <w:tcPr>
            <w:tcW w:w="4786" w:type="dxa"/>
          </w:tcPr>
          <w:p w14:paraId="330F000A" w14:textId="77777777" w:rsidR="004B7D1D" w:rsidRPr="00394925" w:rsidRDefault="004B7D1D" w:rsidP="00027D38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0A4DCE56" w14:textId="77777777" w:rsidR="00F711EA" w:rsidRPr="005A4608" w:rsidRDefault="00F711EA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71197" w14:textId="77777777" w:rsidR="000C5AD1" w:rsidRDefault="000C5AD1">
      <w:r>
        <w:separator/>
      </w:r>
    </w:p>
  </w:endnote>
  <w:endnote w:type="continuationSeparator" w:id="0">
    <w:p w14:paraId="605B87B6" w14:textId="77777777" w:rsidR="000C5AD1" w:rsidRDefault="000C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DD064" w14:textId="77777777" w:rsidR="000C5AD1" w:rsidRDefault="000C5AD1">
      <w:r>
        <w:separator/>
      </w:r>
    </w:p>
  </w:footnote>
  <w:footnote w:type="continuationSeparator" w:id="0">
    <w:p w14:paraId="279AA63F" w14:textId="77777777" w:rsidR="000C5AD1" w:rsidRDefault="000C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63667"/>
    <w:rsid w:val="00070E09"/>
    <w:rsid w:val="00096BA5"/>
    <w:rsid w:val="000A6394"/>
    <w:rsid w:val="000B7FED"/>
    <w:rsid w:val="000C038A"/>
    <w:rsid w:val="000C5878"/>
    <w:rsid w:val="000C5AD1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95061"/>
    <w:rsid w:val="001A08B3"/>
    <w:rsid w:val="001A7B60"/>
    <w:rsid w:val="001B52F0"/>
    <w:rsid w:val="001B7A65"/>
    <w:rsid w:val="001C29C1"/>
    <w:rsid w:val="001D3AE5"/>
    <w:rsid w:val="001D67E8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36EC8"/>
    <w:rsid w:val="00547111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4530"/>
    <w:rsid w:val="00A10A22"/>
    <w:rsid w:val="00A246B6"/>
    <w:rsid w:val="00A36322"/>
    <w:rsid w:val="00A4297F"/>
    <w:rsid w:val="00A4468F"/>
    <w:rsid w:val="00A47E70"/>
    <w:rsid w:val="00A50CF0"/>
    <w:rsid w:val="00A606F5"/>
    <w:rsid w:val="00A650CF"/>
    <w:rsid w:val="00A7671C"/>
    <w:rsid w:val="00AA2CBC"/>
    <w:rsid w:val="00AB5108"/>
    <w:rsid w:val="00AB544D"/>
    <w:rsid w:val="00AC02A7"/>
    <w:rsid w:val="00AC5820"/>
    <w:rsid w:val="00AC660E"/>
    <w:rsid w:val="00AC6823"/>
    <w:rsid w:val="00AD1CD8"/>
    <w:rsid w:val="00AD66A7"/>
    <w:rsid w:val="00AE0B52"/>
    <w:rsid w:val="00B258BB"/>
    <w:rsid w:val="00B2601F"/>
    <w:rsid w:val="00B67B97"/>
    <w:rsid w:val="00B968C8"/>
    <w:rsid w:val="00B96D9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B3D6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066E"/>
    <w:rsid w:val="00E43420"/>
    <w:rsid w:val="00E64E0A"/>
    <w:rsid w:val="00E77F78"/>
    <w:rsid w:val="00EA750B"/>
    <w:rsid w:val="00EB09B7"/>
    <w:rsid w:val="00EC6BB9"/>
    <w:rsid w:val="00EE7D7C"/>
    <w:rsid w:val="00F022FC"/>
    <w:rsid w:val="00F22D1F"/>
    <w:rsid w:val="00F25D98"/>
    <w:rsid w:val="00F300FB"/>
    <w:rsid w:val="00F711E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19</cp:revision>
  <cp:lastPrinted>1899-12-31T23:00:00Z</cp:lastPrinted>
  <dcterms:created xsi:type="dcterms:W3CDTF">2025-04-14T01:40:00Z</dcterms:created>
  <dcterms:modified xsi:type="dcterms:W3CDTF">2025-05-09T08:29:00Z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